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61388" w14:textId="77777777" w:rsidR="005C631D" w:rsidRPr="005C631D" w:rsidRDefault="00C42FBA" w:rsidP="00274B37">
      <w:pPr>
        <w:pStyle w:val="a4"/>
        <w:ind w:firstLine="0"/>
        <w:rPr>
          <w:b/>
          <w:sz w:val="28"/>
          <w:szCs w:val="28"/>
        </w:rPr>
      </w:pPr>
      <w:r>
        <w:object w:dxaOrig="1440" w:dyaOrig="1440" w14:anchorId="2398F9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7" DrawAspect="Content" ObjectID="_1732018402" r:id="rId6"/>
        </w:object>
      </w:r>
      <w:r w:rsidR="005C631D" w:rsidRPr="005C631D">
        <w:rPr>
          <w:b/>
          <w:sz w:val="28"/>
          <w:szCs w:val="28"/>
        </w:rPr>
        <w:t>УКРАЇНА</w:t>
      </w:r>
    </w:p>
    <w:p w14:paraId="2678302F" w14:textId="77777777" w:rsidR="005C631D" w:rsidRPr="005C631D" w:rsidRDefault="005C631D" w:rsidP="00274B37">
      <w:pPr>
        <w:pStyle w:val="a4"/>
        <w:ind w:firstLine="0"/>
        <w:rPr>
          <w:b/>
          <w:smallCaps/>
          <w:sz w:val="28"/>
          <w:szCs w:val="28"/>
        </w:rPr>
      </w:pPr>
      <w:r w:rsidRPr="005C631D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5C631D">
        <w:rPr>
          <w:b/>
          <w:smallCaps/>
          <w:sz w:val="28"/>
          <w:szCs w:val="28"/>
        </w:rPr>
        <w:t>Нетішинської</w:t>
      </w:r>
      <w:proofErr w:type="spellEnd"/>
      <w:r w:rsidRPr="005C631D">
        <w:rPr>
          <w:b/>
          <w:smallCaps/>
          <w:sz w:val="28"/>
          <w:szCs w:val="28"/>
        </w:rPr>
        <w:t xml:space="preserve"> міської ради</w:t>
      </w:r>
    </w:p>
    <w:p w14:paraId="6BDD4480" w14:textId="77777777" w:rsidR="005C631D" w:rsidRPr="005C631D" w:rsidRDefault="005C631D" w:rsidP="00274B37">
      <w:pPr>
        <w:pStyle w:val="a4"/>
        <w:ind w:firstLine="0"/>
        <w:rPr>
          <w:b/>
          <w:smallCaps/>
          <w:sz w:val="28"/>
          <w:szCs w:val="28"/>
        </w:rPr>
      </w:pPr>
      <w:r w:rsidRPr="005C631D">
        <w:rPr>
          <w:b/>
          <w:smallCaps/>
          <w:sz w:val="28"/>
          <w:szCs w:val="28"/>
        </w:rPr>
        <w:t>Хмельницької області</w:t>
      </w:r>
    </w:p>
    <w:p w14:paraId="2299E301" w14:textId="77777777" w:rsidR="005C631D" w:rsidRPr="005C631D" w:rsidRDefault="005C631D" w:rsidP="00274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04A664A0" w14:textId="77777777" w:rsidR="005C631D" w:rsidRPr="005C631D" w:rsidRDefault="005C631D" w:rsidP="00274B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631D">
        <w:rPr>
          <w:rFonts w:ascii="Times New Roman" w:hAnsi="Times New Roman" w:cs="Times New Roman"/>
          <w:b/>
          <w:sz w:val="32"/>
          <w:szCs w:val="32"/>
        </w:rPr>
        <w:t xml:space="preserve">Р І Ш Е Н </w:t>
      </w:r>
      <w:proofErr w:type="spellStart"/>
      <w:r w:rsidRPr="005C631D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Pr="005C631D">
        <w:rPr>
          <w:rFonts w:ascii="Times New Roman" w:hAnsi="Times New Roman" w:cs="Times New Roman"/>
          <w:b/>
          <w:sz w:val="32"/>
          <w:szCs w:val="32"/>
        </w:rPr>
        <w:t xml:space="preserve"> Я</w:t>
      </w:r>
    </w:p>
    <w:p w14:paraId="7E6EF7A2" w14:textId="77777777" w:rsidR="005C631D" w:rsidRPr="005C631D" w:rsidRDefault="005C631D" w:rsidP="00274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14:paraId="021EF3D2" w14:textId="7D33D717" w:rsidR="005C631D" w:rsidRPr="005C631D" w:rsidRDefault="00420B1C" w:rsidP="00274B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08</w:t>
      </w:r>
      <w:r w:rsidR="005C631D" w:rsidRPr="005C631D">
        <w:rPr>
          <w:rFonts w:ascii="Times New Roman" w:hAnsi="Times New Roman" w:cs="Times New Roman"/>
          <w:b/>
          <w:sz w:val="28"/>
          <w:szCs w:val="28"/>
          <w:lang w:eastAsia="uk-UA"/>
        </w:rPr>
        <w:t>.12.2022</w:t>
      </w:r>
      <w:r w:rsidR="005C631D" w:rsidRPr="005C631D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5C631D" w:rsidRPr="005C631D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5C631D" w:rsidRPr="005C631D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5C631D" w:rsidRPr="005C631D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5C631D" w:rsidRPr="005C631D">
        <w:rPr>
          <w:rFonts w:ascii="Times New Roman" w:hAnsi="Times New Roman" w:cs="Times New Roman"/>
          <w:b/>
          <w:sz w:val="28"/>
          <w:szCs w:val="28"/>
          <w:lang w:eastAsia="uk-UA"/>
        </w:rPr>
        <w:tab/>
        <w:t>Нетішин</w:t>
      </w:r>
      <w:r w:rsidR="005C631D" w:rsidRPr="005C631D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5C631D" w:rsidRPr="005C631D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5C631D" w:rsidRPr="005C631D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5C631D" w:rsidRPr="005C631D">
        <w:rPr>
          <w:rFonts w:ascii="Times New Roman" w:hAnsi="Times New Roman" w:cs="Times New Roman"/>
          <w:b/>
          <w:sz w:val="28"/>
          <w:szCs w:val="28"/>
          <w:lang w:eastAsia="uk-UA"/>
        </w:rPr>
        <w:tab/>
        <w:t xml:space="preserve">  № </w:t>
      </w:r>
      <w:r w:rsidR="00C42FBA">
        <w:rPr>
          <w:rFonts w:ascii="Times New Roman" w:hAnsi="Times New Roman" w:cs="Times New Roman"/>
          <w:b/>
          <w:sz w:val="28"/>
          <w:szCs w:val="28"/>
          <w:lang w:eastAsia="uk-UA"/>
        </w:rPr>
        <w:t>441</w:t>
      </w:r>
      <w:r w:rsidR="005C631D" w:rsidRPr="005C631D">
        <w:rPr>
          <w:rFonts w:ascii="Times New Roman" w:hAnsi="Times New Roman" w:cs="Times New Roman"/>
          <w:b/>
          <w:sz w:val="28"/>
          <w:szCs w:val="28"/>
          <w:lang w:eastAsia="uk-UA"/>
        </w:rPr>
        <w:t>/2022</w:t>
      </w:r>
    </w:p>
    <w:p w14:paraId="787C7D67" w14:textId="77777777" w:rsidR="005C631D" w:rsidRPr="00274B37" w:rsidRDefault="005C631D" w:rsidP="00274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19026E" w14:textId="77777777" w:rsidR="00E9341E" w:rsidRPr="00274B37" w:rsidRDefault="00E9341E" w:rsidP="00274B37">
      <w:pPr>
        <w:pStyle w:val="a4"/>
        <w:ind w:firstLine="0"/>
        <w:jc w:val="left"/>
        <w:rPr>
          <w:sz w:val="28"/>
          <w:szCs w:val="28"/>
        </w:rPr>
      </w:pPr>
    </w:p>
    <w:p w14:paraId="79630CCE" w14:textId="77777777" w:rsidR="00274B37" w:rsidRPr="00274B37" w:rsidRDefault="00274B37" w:rsidP="00274B37">
      <w:pPr>
        <w:pStyle w:val="a5"/>
        <w:shd w:val="clear" w:color="auto" w:fill="FFFFFF"/>
        <w:spacing w:before="0" w:beforeAutospacing="0" w:after="0" w:afterAutospacing="0"/>
        <w:ind w:right="5102"/>
        <w:jc w:val="both"/>
        <w:rPr>
          <w:bCs/>
          <w:sz w:val="28"/>
          <w:szCs w:val="28"/>
          <w:lang w:eastAsia="uk-UA"/>
        </w:rPr>
      </w:pPr>
      <w:r w:rsidRPr="00274B37">
        <w:rPr>
          <w:sz w:val="28"/>
          <w:szCs w:val="28"/>
          <w:lang w:val="uk-UA"/>
        </w:rPr>
        <w:t xml:space="preserve">Про затвердження порядку часткової компенсації вартості генераторів в умовах воєнного стану </w:t>
      </w:r>
    </w:p>
    <w:p w14:paraId="67EF3AE3" w14:textId="77777777" w:rsidR="00274B37" w:rsidRPr="00274B37" w:rsidRDefault="00274B37" w:rsidP="00274B3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5FB300A3" w14:textId="77777777" w:rsidR="00274B37" w:rsidRPr="00274B37" w:rsidRDefault="00274B37" w:rsidP="00274B3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712C55D0" w14:textId="1E336AA4" w:rsidR="00274B37" w:rsidRDefault="00274B37" w:rsidP="00274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статті 40, пункту 3 частини 4 статті 42 Закону України «Про місцеве самоврядування в Україні», рішення тридцять першої (позачергової) сесії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Нетішинської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скликання від 06 грудня 2022 року </w:t>
      </w:r>
      <w:r w:rsidR="00C42FB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42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31/1572, з метою надання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грошової допомоги на част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кову компенсацію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вартості закупівлі генераторів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для фізичних осіб-підприємців, власників домоволодінь, об’єднань співвласників багатоквартирних будинків та управителів багатоквартирних будинків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Нетішинської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міської територіальної громади за рахунок коштів бюджету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Нетішинської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МТГ, виконавчий комітет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Нетішинської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міської ради в и р і ш и в:</w:t>
      </w:r>
    </w:p>
    <w:p w14:paraId="4CE4FC48" w14:textId="77777777" w:rsidR="00274B37" w:rsidRDefault="00274B37" w:rsidP="00274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07AF2968" w14:textId="77777777" w:rsidR="00274B37" w:rsidRDefault="00274B37" w:rsidP="00274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65D426B0" w14:textId="688C31FF" w:rsidR="00274B37" w:rsidRDefault="00274B37" w:rsidP="00274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1. Затвердити порядок часткової компенсації вартості генераторів в умовах воєнного стану згідно з додатком.</w:t>
      </w:r>
    </w:p>
    <w:p w14:paraId="1CBBE8C5" w14:textId="77777777" w:rsidR="00274B37" w:rsidRDefault="00274B37" w:rsidP="00274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16DD18B7" w14:textId="290AC1DC" w:rsidR="00274B37" w:rsidRDefault="00274B37" w:rsidP="00274B3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2. 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Контроль за виконанням цього рішення покласти на першого заступника міського голови Олену Хоменко.</w:t>
      </w:r>
    </w:p>
    <w:p w14:paraId="3B09D1BD" w14:textId="77777777" w:rsidR="00274B37" w:rsidRDefault="00274B37" w:rsidP="00274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C00E6A" w14:textId="77777777" w:rsidR="00274B37" w:rsidRDefault="00274B37" w:rsidP="00274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F5A851" w14:textId="77777777" w:rsidR="00274B37" w:rsidRDefault="00274B37" w:rsidP="00274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46DA90" w14:textId="77777777" w:rsidR="00274B37" w:rsidRDefault="00274B37" w:rsidP="00274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3B7419" w14:textId="77777777" w:rsidR="00274B37" w:rsidRDefault="00274B37" w:rsidP="00274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E195E2" w14:textId="77777777" w:rsidR="00274B37" w:rsidRDefault="00274B37" w:rsidP="00274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Олександр СУПРУНЮК</w:t>
      </w:r>
    </w:p>
    <w:p w14:paraId="10CC2FDA" w14:textId="77777777" w:rsidR="00274B37" w:rsidRDefault="00274B37" w:rsidP="00274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ADC440" w14:textId="77777777" w:rsidR="00274B37" w:rsidRDefault="00274B37" w:rsidP="00274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7C0561" w14:textId="74EF10CB" w:rsidR="00274B37" w:rsidRDefault="00274B37" w:rsidP="00274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6435BC" w14:textId="77777777" w:rsidR="00C42FBA" w:rsidRDefault="00C42FBA" w:rsidP="00274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B75595" w14:textId="77777777" w:rsidR="00274B37" w:rsidRDefault="00274B37" w:rsidP="00274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5F013C" w14:textId="7CE733B3" w:rsidR="00274B37" w:rsidRDefault="00274B37" w:rsidP="00274B37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 xml:space="preserve">Додаток </w:t>
      </w:r>
    </w:p>
    <w:p w14:paraId="02927ECA" w14:textId="77777777" w:rsidR="00274B37" w:rsidRDefault="00274B37" w:rsidP="00274B37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до рішення виконавчого </w:t>
      </w:r>
    </w:p>
    <w:p w14:paraId="53BF2AD2" w14:textId="41E4D37F" w:rsidR="00274B37" w:rsidRDefault="00274B37" w:rsidP="00274B37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комітету міської ради</w:t>
      </w:r>
    </w:p>
    <w:p w14:paraId="67DA93D4" w14:textId="5C605500" w:rsidR="00274B37" w:rsidRDefault="00C42FBA" w:rsidP="00274B37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08</w:t>
      </w:r>
      <w:r w:rsidR="00274B3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.12.2022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441</w:t>
      </w:r>
      <w:r w:rsidR="00274B3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/2022</w:t>
      </w:r>
    </w:p>
    <w:p w14:paraId="4766082D" w14:textId="77777777" w:rsidR="00274B37" w:rsidRDefault="00274B37" w:rsidP="00274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30549039" w14:textId="77777777" w:rsidR="00274B37" w:rsidRDefault="00274B37" w:rsidP="00274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ПОРЯДОК</w:t>
      </w:r>
    </w:p>
    <w:p w14:paraId="372DA76F" w14:textId="77777777" w:rsidR="00274B37" w:rsidRDefault="00274B37" w:rsidP="00274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часткової компенсації вартості генераторів в умовах воєнного стану</w:t>
      </w:r>
    </w:p>
    <w:p w14:paraId="6D7D2729" w14:textId="77777777" w:rsidR="00274B37" w:rsidRDefault="00274B37" w:rsidP="00274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55447ED" w14:textId="15E8E296" w:rsidR="00274B37" w:rsidRDefault="00274B37" w:rsidP="00274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1. Порядок часткової компенсації вартості генераторів в умовах воєнного стану (далі – порядок)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визначає процедуру та умови надання безповоротної фінансової матеріальної допомоги на часткову компенсацію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вартості закупівлі генераторів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для фізичних осіб-підприємців, власників домоволодінь, об’єднань співвласників багатоквартирних будинків та управителів багатоквартирних будинків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Нетішинської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міської територіальної громади (далі - учасники) за рахунок коштів бюджету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Нетішинської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МТГ.</w:t>
      </w:r>
    </w:p>
    <w:p w14:paraId="3D584F00" w14:textId="4826FDE3" w:rsidR="00274B37" w:rsidRDefault="00274B37" w:rsidP="00274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2.</w:t>
      </w:r>
      <w: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Часткова компенсація вартості закупівлі генераторів (далі – компенсація) надається учасникам, місце проживання, право власності яких зареєстроване та діяльність здійснюється у місті Нетішин, селах Новий Кривин та Старий Кривин, а також, які сплачують податки, збори та інші обов’язкові платежі до бюджету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Нетішинської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міської ТГ.</w:t>
      </w:r>
    </w:p>
    <w:p w14:paraId="54C8E23A" w14:textId="77777777" w:rsidR="00274B37" w:rsidRDefault="00274B37" w:rsidP="00274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3. У цьому порядку визначення компенсації -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uk-UA"/>
        </w:rPr>
        <w:t>безповоротна фінансова матеріальна допомога.</w:t>
      </w:r>
    </w:p>
    <w:p w14:paraId="226DD116" w14:textId="77777777" w:rsidR="00274B37" w:rsidRDefault="00274B37" w:rsidP="00274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4. Компенсація надається для учасників, які придбали нові генератори, у тому числі за межами України та надали підтверджуючі документи про його придбання датовані не раніше 01 вересня 2022 року. </w:t>
      </w:r>
    </w:p>
    <w:p w14:paraId="60671955" w14:textId="116D1FE8" w:rsidR="00274B37" w:rsidRPr="00274B37" w:rsidRDefault="00274B37" w:rsidP="00274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Компенсація надається кожному учаснику лише для одного об’єкта (будинок, квартира, об’єкт підприємництва).</w:t>
      </w:r>
    </w:p>
    <w:p w14:paraId="6E43BA07" w14:textId="0288890C" w:rsidR="00274B37" w:rsidRDefault="00274B37" w:rsidP="00274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5. Компенсація учасникам надається одноразово. Сума компенсації, зазначеної у пункті 3 цього порядку, здійснюється у розмірі 50% від вартості генератора, але не може перевищувати 35 тис. гривень.</w:t>
      </w:r>
    </w:p>
    <w:p w14:paraId="37448AD1" w14:textId="77777777" w:rsidR="00274B37" w:rsidRDefault="00274B37" w:rsidP="00274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Компенсація фізичним особам-підприємцям, у яких офіційно станом на                  01 жовтня 2022 року працевлаштовані наймані працівники збільшується на 5% на кожного працівника, але при цьому не може перевищувати 75% вартості генератора та 53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тис.гривень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5B8E3988" w14:textId="77777777" w:rsidR="00274B37" w:rsidRDefault="00274B37" w:rsidP="00274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Компенсація вартості генераторів, які закуплені за межами України здійснюється за офіційним курсом щодо іноземної валюти, встановленого Національним банком України на день придбання.</w:t>
      </w:r>
    </w:p>
    <w:p w14:paraId="7A420CCA" w14:textId="6AB8B782" w:rsidR="00274B37" w:rsidRDefault="00274B37" w:rsidP="00274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6. Компенсація надається учасникам на підставі особистої заяви (згідно з додатком до порядку) та доданого пакету документів, а саме:</w:t>
      </w:r>
    </w:p>
    <w:p w14:paraId="52F1A149" w14:textId="5FC848A9" w:rsidR="00274B37" w:rsidRDefault="00274B37" w:rsidP="00274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 копії паспорта або іншого документа, що посвідчує особу;</w:t>
      </w:r>
    </w:p>
    <w:p w14:paraId="1AC549C2" w14:textId="72B78373" w:rsidR="00274B37" w:rsidRDefault="00274B37" w:rsidP="00274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 копії документа, виданого органом державної податкової служби, що засвідчує реєстрацію заявника в Державному реєстрі фізичних осіб - платників податків (ідентифікаційний код), або копія сторінки паспорта громадянина України з відміткою про наявність у заявника права здійснювати будь-які платежі за серією та номером паспорта;</w:t>
      </w:r>
    </w:p>
    <w:p w14:paraId="053ABC6E" w14:textId="0647C19B" w:rsidR="00274B37" w:rsidRDefault="00274B37" w:rsidP="00274B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</w:t>
      </w:r>
    </w:p>
    <w:p w14:paraId="09DAF941" w14:textId="77777777" w:rsidR="00274B37" w:rsidRDefault="00274B37" w:rsidP="00274B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1DAB61F5" w14:textId="73CB2A13" w:rsidR="00274B37" w:rsidRDefault="00274B37" w:rsidP="00274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 оригіналів платіжних документів (первинні документи, які підтверджують факт отримання генератора (накладна або акт-прийому передачі) та здійснення оплати за наданий товар (фіскальні чеки, гарантійні талони, банківські документи, квитанції, тощо);</w:t>
      </w:r>
    </w:p>
    <w:p w14:paraId="52D9BC9C" w14:textId="77777777" w:rsidR="00274B37" w:rsidRDefault="00274B37" w:rsidP="00274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 копії документів із зазначенням технічних характеристик та серійного номера (або інше заводське маркування);</w:t>
      </w:r>
    </w:p>
    <w:p w14:paraId="062586E4" w14:textId="77777777" w:rsidR="00274B37" w:rsidRDefault="00274B37" w:rsidP="00274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 копії документів, що підтверджують право власності на домоволодіння;</w:t>
      </w:r>
    </w:p>
    <w:p w14:paraId="68B4809D" w14:textId="77777777" w:rsidR="00274B37" w:rsidRDefault="00274B37" w:rsidP="00274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 документ про взяття на облік платника податку (для ФОП);</w:t>
      </w:r>
    </w:p>
    <w:p w14:paraId="6FB6F22E" w14:textId="77777777" w:rsidR="00274B37" w:rsidRDefault="00274B37" w:rsidP="00274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 виписка/витяг з Єдиного державного реєстру юридичних осіб, фізичних осіб-підприємців та громадських формувань;</w:t>
      </w:r>
    </w:p>
    <w:p w14:paraId="5875C52C" w14:textId="77777777" w:rsidR="00274B37" w:rsidRDefault="00274B37" w:rsidP="00274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- витяг з протоколу загальних зборів про прийняття рішення щодо закупівлі генератора та у часті у програмі 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часткової компенсації вартості генераторів в умовах воєнного стану на 2022-2023 роки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(для ОСББ, управителів багатоквартирних житлових будинків);</w:t>
      </w:r>
    </w:p>
    <w:p w14:paraId="391A0991" w14:textId="77777777" w:rsidR="00274B37" w:rsidRDefault="00274B37" w:rsidP="00274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 копія документу, який підтверджує повноваження юридичної особи на управління спільним майном (копія договору чи витягу з протоколу);</w:t>
      </w:r>
    </w:p>
    <w:p w14:paraId="36EDDEB0" w14:textId="77777777" w:rsidR="00274B37" w:rsidRDefault="00274B37" w:rsidP="00274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 рахунок у банківській установі для безпосереднього зарахування коштів.</w:t>
      </w:r>
    </w:p>
    <w:p w14:paraId="5E84C5B3" w14:textId="77777777" w:rsidR="00274B37" w:rsidRDefault="00274B37" w:rsidP="00274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 заяви можуть надаватись документи, отримані за допомогою електронних кабінетів, сервісів, тощо.</w:t>
      </w:r>
    </w:p>
    <w:p w14:paraId="26A153F9" w14:textId="3CFF7562" w:rsidR="00274B37" w:rsidRDefault="00274B37" w:rsidP="00274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7. Відповідальність за надання достовірної інформації несуть безпосередньо заявники, які звернулись за отриманням компенсації.</w:t>
      </w:r>
    </w:p>
    <w:p w14:paraId="161F392C" w14:textId="2B6166C2" w:rsidR="00274B37" w:rsidRDefault="00274B37" w:rsidP="00274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8. У разі подання неповного пакета документів учасник не допускається до розгляду комісії.</w:t>
      </w:r>
    </w:p>
    <w:p w14:paraId="46E10BED" w14:textId="1855BF51" w:rsidR="00274B37" w:rsidRDefault="00274B37" w:rsidP="00274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9. Комісія з надання часткової компенсації вартості генераторів (далі – комісія) затверджується розпорядженням міського голови.</w:t>
      </w:r>
    </w:p>
    <w:p w14:paraId="42934CC1" w14:textId="0EED804F" w:rsidR="00274B37" w:rsidRDefault="00274B37" w:rsidP="00274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10. Комісія здійснює свою роботу у формі засідань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офлайн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або онлайн. Засідання комісії є правомочним, якщо у ньому бере участь більше половини її членів. Засідання комісії скликається згідно з рішенням голови комісії за умови наявності заявок. </w:t>
      </w:r>
    </w:p>
    <w:p w14:paraId="27F450CC" w14:textId="77777777" w:rsidR="00274B37" w:rsidRDefault="00274B37" w:rsidP="00274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 результатами кожного засідання складається протокол.</w:t>
      </w:r>
    </w:p>
    <w:p w14:paraId="62CC5CED" w14:textId="2AFE2878" w:rsidR="00274B37" w:rsidRDefault="00274B37" w:rsidP="00274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11. Висновки про надання або відмову у наданні компенсації за рахунок коштів бюджету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Нетішинської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міської територіальної громади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надаються комісією на підставі поданих заявником документів. </w:t>
      </w:r>
    </w:p>
    <w:p w14:paraId="5515E07D" w14:textId="1C2F814E" w:rsidR="00274B37" w:rsidRDefault="00274B37" w:rsidP="00274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12. На підставі протоколу виконавчий комітет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Нетішинської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міської ради готує розпорядження про надання грошової допомоги на компенсацію вартості генераторів.</w:t>
      </w:r>
    </w:p>
    <w:p w14:paraId="435206EF" w14:textId="2A4BAD8D" w:rsidR="00274B37" w:rsidRDefault="00274B37" w:rsidP="00274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13. Виплата компенсації  для учасників здійснюється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головним розпорядником коштів – виконавчим комітетом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Нетішинської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міської ради  шляхом перерахування коштів на особисті банківські рахунки.</w:t>
      </w:r>
    </w:p>
    <w:p w14:paraId="3CE0CB67" w14:textId="3179A8C3" w:rsidR="00274B37" w:rsidRDefault="00274B37" w:rsidP="00274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14. У разі виявлення надання недостовірної інформації, наданої від учасників, відсутності генератора за зазначеною адресою компенсація підлягає поверненню на рахунок бюджету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Нетішинської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МТГ протягом десяти календарних днів.</w:t>
      </w:r>
    </w:p>
    <w:p w14:paraId="234C0B65" w14:textId="29FD93CC" w:rsidR="00274B37" w:rsidRDefault="00274B37" w:rsidP="00274B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3</w:t>
      </w:r>
    </w:p>
    <w:p w14:paraId="001BC7A3" w14:textId="77777777" w:rsidR="00274B37" w:rsidRDefault="00274B37" w:rsidP="00274B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16E7FA53" w14:textId="77777777" w:rsidR="00274B37" w:rsidRDefault="00274B37" w:rsidP="00274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Для повернення безпідставно виплаченої компенсації виконавчий комітет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Нетішинської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міської ради надсилає учасникам засобами поштового зв’язку повідомлення про відшкодування.</w:t>
      </w:r>
    </w:p>
    <w:p w14:paraId="5C7AF5B4" w14:textId="63CBF21D" w:rsidR="00274B37" w:rsidRDefault="00274B37" w:rsidP="00274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15. Учасник зобов’язаний надавати вільний доступ мешканцям громади до генераторів під час його використання, у разі відсутності постачання електроенергії понад 12 годин, при цьому потужність для такого використання не має перевищувати 10% номінальної потужності генератора.</w:t>
      </w:r>
    </w:p>
    <w:p w14:paraId="7430D307" w14:textId="662DE195" w:rsidR="00274B37" w:rsidRDefault="00274B37" w:rsidP="00274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16. Учасник зобов’язаний допускати працівників КП НМР «Агенція місцевого розвитку» до огляду генератора щодо якого надано компенсацію за рахунок коштів бюджету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Нетішинської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міського територіальної громади для перевірки факту його наявності та цільового використання.</w:t>
      </w:r>
    </w:p>
    <w:p w14:paraId="101CAF2E" w14:textId="281CF2FB" w:rsidR="00274B37" w:rsidRDefault="00274B37" w:rsidP="00274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17. Генератор щодо якого отримано безповоротну фінансову матеріальну допомогу (компенсацію) за рахунок коштів бюджету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Нетішинської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МТГ не підлягає продажу протягом 3-хроків.</w:t>
      </w:r>
    </w:p>
    <w:p w14:paraId="37792019" w14:textId="77777777" w:rsidR="00274B37" w:rsidRDefault="00274B37" w:rsidP="00274B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3CD13540" w14:textId="77777777" w:rsidR="00274B37" w:rsidRDefault="00274B37" w:rsidP="00274B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40F4ADBE" w14:textId="77777777" w:rsidR="00274B37" w:rsidRDefault="00274B37" w:rsidP="00274B37">
      <w:pPr>
        <w:spacing w:after="0" w:line="240" w:lineRule="auto"/>
      </w:pPr>
    </w:p>
    <w:p w14:paraId="05BA3588" w14:textId="77777777" w:rsidR="00274B37" w:rsidRDefault="00274B37" w:rsidP="00274B37">
      <w:pPr>
        <w:spacing w:after="0" w:line="240" w:lineRule="auto"/>
      </w:pPr>
    </w:p>
    <w:p w14:paraId="53A45E46" w14:textId="77777777" w:rsidR="00274B37" w:rsidRDefault="00274B37" w:rsidP="00274B37">
      <w:pPr>
        <w:spacing w:after="0" w:line="240" w:lineRule="auto"/>
      </w:pPr>
    </w:p>
    <w:p w14:paraId="63C18249" w14:textId="77777777" w:rsidR="00274B37" w:rsidRPr="00274B37" w:rsidRDefault="00274B37" w:rsidP="00274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B02914" w14:textId="77777777" w:rsidR="00274B37" w:rsidRPr="00274B37" w:rsidRDefault="00274B37" w:rsidP="00274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248FBA" w14:textId="77777777" w:rsidR="00274B37" w:rsidRPr="00274B37" w:rsidRDefault="00274B37" w:rsidP="00274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B37">
        <w:rPr>
          <w:rFonts w:ascii="Times New Roman" w:hAnsi="Times New Roman" w:cs="Times New Roman"/>
          <w:sz w:val="28"/>
          <w:szCs w:val="28"/>
        </w:rPr>
        <w:t>Керуючий справами</w:t>
      </w:r>
    </w:p>
    <w:p w14:paraId="622C7A7C" w14:textId="77777777" w:rsidR="00274B37" w:rsidRPr="00274B37" w:rsidRDefault="00274B37" w:rsidP="00274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B37">
        <w:rPr>
          <w:rFonts w:ascii="Times New Roman" w:hAnsi="Times New Roman" w:cs="Times New Roman"/>
          <w:sz w:val="28"/>
          <w:szCs w:val="28"/>
        </w:rPr>
        <w:t xml:space="preserve">виконавчого комітету </w:t>
      </w:r>
    </w:p>
    <w:p w14:paraId="4BAA9388" w14:textId="5C20881C" w:rsidR="00274B37" w:rsidRPr="00274B37" w:rsidRDefault="00274B37" w:rsidP="00274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B37">
        <w:rPr>
          <w:rFonts w:ascii="Times New Roman" w:hAnsi="Times New Roman" w:cs="Times New Roman"/>
          <w:sz w:val="28"/>
          <w:szCs w:val="28"/>
        </w:rPr>
        <w:t>міської ради</w:t>
      </w:r>
      <w:r w:rsidRPr="00274B37">
        <w:rPr>
          <w:rFonts w:ascii="Times New Roman" w:hAnsi="Times New Roman" w:cs="Times New Roman"/>
          <w:sz w:val="28"/>
          <w:szCs w:val="28"/>
        </w:rPr>
        <w:tab/>
      </w:r>
      <w:r w:rsidRPr="00274B37">
        <w:rPr>
          <w:rFonts w:ascii="Times New Roman" w:hAnsi="Times New Roman" w:cs="Times New Roman"/>
          <w:sz w:val="28"/>
          <w:szCs w:val="28"/>
        </w:rPr>
        <w:tab/>
      </w:r>
      <w:r w:rsidRPr="00274B37">
        <w:rPr>
          <w:rFonts w:ascii="Times New Roman" w:hAnsi="Times New Roman" w:cs="Times New Roman"/>
          <w:sz w:val="28"/>
          <w:szCs w:val="28"/>
        </w:rPr>
        <w:tab/>
      </w:r>
      <w:r w:rsidRPr="00274B37">
        <w:rPr>
          <w:rFonts w:ascii="Times New Roman" w:hAnsi="Times New Roman" w:cs="Times New Roman"/>
          <w:sz w:val="28"/>
          <w:szCs w:val="28"/>
        </w:rPr>
        <w:tab/>
      </w:r>
      <w:r w:rsidRPr="00274B37">
        <w:rPr>
          <w:rFonts w:ascii="Times New Roman" w:hAnsi="Times New Roman" w:cs="Times New Roman"/>
          <w:sz w:val="28"/>
          <w:szCs w:val="28"/>
        </w:rPr>
        <w:tab/>
      </w:r>
      <w:r w:rsidRPr="00274B37">
        <w:rPr>
          <w:rFonts w:ascii="Times New Roman" w:hAnsi="Times New Roman" w:cs="Times New Roman"/>
          <w:sz w:val="28"/>
          <w:szCs w:val="28"/>
        </w:rPr>
        <w:tab/>
      </w:r>
      <w:r w:rsidRPr="00274B37">
        <w:rPr>
          <w:rFonts w:ascii="Times New Roman" w:hAnsi="Times New Roman" w:cs="Times New Roman"/>
          <w:sz w:val="28"/>
          <w:szCs w:val="28"/>
        </w:rPr>
        <w:tab/>
      </w:r>
      <w:r w:rsidRPr="00274B37">
        <w:rPr>
          <w:rFonts w:ascii="Times New Roman" w:hAnsi="Times New Roman" w:cs="Times New Roman"/>
          <w:sz w:val="28"/>
          <w:szCs w:val="28"/>
        </w:rPr>
        <w:tab/>
        <w:t>Любов ОЦАБРИКА</w:t>
      </w:r>
    </w:p>
    <w:p w14:paraId="69EAB4C0" w14:textId="77777777" w:rsidR="00274B37" w:rsidRPr="00274B37" w:rsidRDefault="00274B37" w:rsidP="00274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251C9D" w14:textId="77777777" w:rsidR="00274B37" w:rsidRPr="00274B37" w:rsidRDefault="00274B37" w:rsidP="00274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C79E55" w14:textId="77777777" w:rsidR="00274B37" w:rsidRPr="00274B37" w:rsidRDefault="00274B37" w:rsidP="00274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1200EB" w14:textId="77777777" w:rsidR="00274B37" w:rsidRPr="00274B37" w:rsidRDefault="00274B37" w:rsidP="00274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B9E946" w14:textId="77777777" w:rsidR="00274B37" w:rsidRPr="00274B37" w:rsidRDefault="00274B37" w:rsidP="00274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36FB38" w14:textId="77777777" w:rsidR="00274B37" w:rsidRPr="00274B37" w:rsidRDefault="00274B37" w:rsidP="00274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50768C" w14:textId="77777777" w:rsidR="00274B37" w:rsidRPr="00274B37" w:rsidRDefault="00274B37" w:rsidP="00274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E0C595" w14:textId="77777777" w:rsidR="00274B37" w:rsidRPr="00274B37" w:rsidRDefault="00274B37" w:rsidP="00274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08AE1D" w14:textId="77777777" w:rsidR="00274B37" w:rsidRPr="00274B37" w:rsidRDefault="00274B37" w:rsidP="00274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0C3EDC" w14:textId="77777777" w:rsidR="00274B37" w:rsidRPr="00274B37" w:rsidRDefault="00274B37" w:rsidP="00274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D48432" w14:textId="77777777" w:rsidR="00274B37" w:rsidRPr="00274B37" w:rsidRDefault="00274B37" w:rsidP="00274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E038D3" w14:textId="77777777" w:rsidR="00274B37" w:rsidRPr="00274B37" w:rsidRDefault="00274B37" w:rsidP="00274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F0B524" w14:textId="77777777" w:rsidR="00274B37" w:rsidRPr="00274B37" w:rsidRDefault="00274B37" w:rsidP="00274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6212A6" w14:textId="77777777" w:rsidR="00274B37" w:rsidRPr="00274B37" w:rsidRDefault="00274B37" w:rsidP="00274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724BB6" w14:textId="77777777" w:rsidR="00274B37" w:rsidRPr="00274B37" w:rsidRDefault="00274B37" w:rsidP="00274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CF640C" w14:textId="77777777" w:rsidR="00274B37" w:rsidRPr="00274B37" w:rsidRDefault="00274B37" w:rsidP="00274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3E25E2" w14:textId="77777777" w:rsidR="00274B37" w:rsidRPr="00274B37" w:rsidRDefault="00274B37" w:rsidP="00274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401CF3" w14:textId="671271FC" w:rsidR="00274B37" w:rsidRPr="00274B37" w:rsidRDefault="00274B37" w:rsidP="00274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ABCC41" w14:textId="5EC7AF2E" w:rsidR="00274B37" w:rsidRPr="00274B37" w:rsidRDefault="00274B37" w:rsidP="00274B37">
      <w:pPr>
        <w:spacing w:after="0" w:line="240" w:lineRule="auto"/>
        <w:rPr>
          <w:sz w:val="28"/>
          <w:szCs w:val="28"/>
        </w:rPr>
      </w:pPr>
    </w:p>
    <w:p w14:paraId="22A38BEB" w14:textId="77777777" w:rsidR="00274B37" w:rsidRDefault="00274B37" w:rsidP="00274B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до Порядку </w:t>
      </w:r>
    </w:p>
    <w:p w14:paraId="773B7096" w14:textId="77777777" w:rsidR="00274B37" w:rsidRDefault="00274B37" w:rsidP="00274B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E5B2FDD" w14:textId="77777777" w:rsidR="00274B37" w:rsidRDefault="00274B37" w:rsidP="00274B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Міському голові</w:t>
      </w:r>
    </w:p>
    <w:p w14:paraId="4B481769" w14:textId="77777777" w:rsidR="00274B37" w:rsidRDefault="00274B37" w:rsidP="00274B37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Олександру СУПРУНЮКУ</w:t>
      </w:r>
    </w:p>
    <w:p w14:paraId="27B70717" w14:textId="77777777" w:rsidR="00274B37" w:rsidRDefault="00274B37" w:rsidP="00274B37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</w:t>
      </w:r>
    </w:p>
    <w:p w14:paraId="3397BF12" w14:textId="77777777" w:rsidR="00274B37" w:rsidRDefault="00274B37" w:rsidP="00274B37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(власне ім’я та прізвище)</w:t>
      </w:r>
    </w:p>
    <w:p w14:paraId="5F89D47A" w14:textId="77777777" w:rsidR="00274B37" w:rsidRDefault="00274B37" w:rsidP="00274B37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</w:t>
      </w:r>
    </w:p>
    <w:p w14:paraId="45A93C57" w14:textId="77777777" w:rsidR="00274B37" w:rsidRDefault="00274B37" w:rsidP="00274B37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14:paraId="087C9E4A" w14:textId="77777777" w:rsidR="00274B37" w:rsidRDefault="00274B37" w:rsidP="00274B37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</w:t>
      </w:r>
    </w:p>
    <w:p w14:paraId="2FD137B4" w14:textId="77777777" w:rsidR="00274B37" w:rsidRDefault="00274B37" w:rsidP="00274B37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(місце реєстрації)</w:t>
      </w:r>
    </w:p>
    <w:p w14:paraId="0852BE6C" w14:textId="77777777" w:rsidR="00274B37" w:rsidRDefault="00274B37" w:rsidP="00274B37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</w:t>
      </w:r>
    </w:p>
    <w:p w14:paraId="695FFA64" w14:textId="77777777" w:rsidR="00274B37" w:rsidRDefault="00274B37" w:rsidP="00274B37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(категорія заявника)</w:t>
      </w:r>
    </w:p>
    <w:p w14:paraId="2215C145" w14:textId="77777777" w:rsidR="00274B37" w:rsidRDefault="00274B37" w:rsidP="00274B37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  <w:highlight w:val="yellow"/>
        </w:rPr>
      </w:pPr>
      <w:r>
        <w:rPr>
          <w:rFonts w:ascii="Times New Roman" w:hAnsi="Times New Roman" w:cs="Times New Roman"/>
          <w:sz w:val="27"/>
          <w:szCs w:val="27"/>
        </w:rPr>
        <w:t>___________________</w:t>
      </w:r>
      <w:r>
        <w:t xml:space="preserve"> </w:t>
      </w:r>
      <w:r>
        <w:rPr>
          <w:rFonts w:ascii="Times New Roman" w:hAnsi="Times New Roman" w:cs="Times New Roman"/>
          <w:sz w:val="27"/>
          <w:szCs w:val="27"/>
        </w:rPr>
        <w:t>номер телефону</w:t>
      </w:r>
    </w:p>
    <w:p w14:paraId="37A43FF8" w14:textId="77777777" w:rsidR="00274B37" w:rsidRDefault="00274B37" w:rsidP="00274B37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  <w:highlight w:val="yellow"/>
        </w:rPr>
      </w:pPr>
    </w:p>
    <w:p w14:paraId="3336E702" w14:textId="77777777" w:rsidR="00274B37" w:rsidRDefault="00274B37" w:rsidP="00274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ЗАЯВА</w:t>
      </w:r>
    </w:p>
    <w:p w14:paraId="5C49105E" w14:textId="77777777" w:rsidR="00274B37" w:rsidRDefault="00274B37" w:rsidP="0027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надати мені безповоротну фінансову матеріальну допомогу (компенсацію) на покриття витрат з придбання генератора для забезпечення потреб_______________________________________________________________</w:t>
      </w:r>
    </w:p>
    <w:p w14:paraId="7A05BB6A" w14:textId="77777777" w:rsidR="00274B37" w:rsidRDefault="00274B37" w:rsidP="00274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_________________________________за адресою__________________________</w:t>
      </w:r>
    </w:p>
    <w:p w14:paraId="48F3C678" w14:textId="77777777" w:rsidR="00274B37" w:rsidRDefault="00274B37" w:rsidP="00274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4B11D843" w14:textId="77777777" w:rsidR="00274B37" w:rsidRDefault="00274B37" w:rsidP="00274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розмірі _______________________________________________гривень.</w:t>
      </w:r>
    </w:p>
    <w:p w14:paraId="06A2670C" w14:textId="77777777" w:rsidR="00274B37" w:rsidRDefault="00274B37" w:rsidP="00274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Загальна вартість генератора ______________________________гривень.</w:t>
      </w:r>
    </w:p>
    <w:p w14:paraId="1F57EFA2" w14:textId="77777777" w:rsidR="00274B37" w:rsidRDefault="00274B37" w:rsidP="00274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Технічні характеристики:_______________________________________________</w:t>
      </w:r>
    </w:p>
    <w:p w14:paraId="0B90DD24" w14:textId="77777777" w:rsidR="00274B37" w:rsidRDefault="00274B37" w:rsidP="00274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4F8065E6" w14:textId="77777777" w:rsidR="00274B37" w:rsidRDefault="00274B37" w:rsidP="00274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Обладнання зберігається за адресою: ____________________________________</w:t>
      </w:r>
    </w:p>
    <w:p w14:paraId="0BD20EC3" w14:textId="77777777" w:rsidR="00274B37" w:rsidRDefault="00274B37" w:rsidP="00274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48CF907" w14:textId="77777777" w:rsidR="00274B37" w:rsidRDefault="00274B37" w:rsidP="00274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найманих працівників станом на 01.10.2022 року (для ФОП) ____________________________________________________________________</w:t>
      </w:r>
    </w:p>
    <w:p w14:paraId="7F3A3F21" w14:textId="77777777" w:rsidR="00274B37" w:rsidRDefault="00274B37" w:rsidP="00274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Банківські реквізити суб’єкта звернення __________________________________</w:t>
      </w:r>
    </w:p>
    <w:p w14:paraId="7894E107" w14:textId="77777777" w:rsidR="00274B37" w:rsidRDefault="00274B37" w:rsidP="00274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0289B61E" w14:textId="789A99F4" w:rsidR="00274B37" w:rsidRDefault="00274B37" w:rsidP="00274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Перелік документів додається:</w:t>
      </w:r>
    </w:p>
    <w:p w14:paraId="781C5804" w14:textId="77777777" w:rsidR="00274B37" w:rsidRDefault="00274B37" w:rsidP="0027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269775B" w14:textId="77777777" w:rsidR="00274B37" w:rsidRDefault="00274B37" w:rsidP="0027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систем.</w:t>
      </w:r>
    </w:p>
    <w:p w14:paraId="5314D02C" w14:textId="77777777" w:rsidR="00274B37" w:rsidRDefault="00274B37" w:rsidP="00274B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Зобов’язуюсь  повернути кошти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отримані на відшкодування вартості (компенсацію) закупівлі генераторів за рахунок бюджету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Нетішинської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МТГ, </w:t>
      </w:r>
      <w:r>
        <w:rPr>
          <w:rFonts w:ascii="Times New Roman" w:hAnsi="Times New Roman" w:cs="Times New Roman"/>
          <w:sz w:val="28"/>
          <w:szCs w:val="28"/>
        </w:rPr>
        <w:t xml:space="preserve">у разі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надання недостовірної інформації, відсутності генератора, нецільового використання за зазначеною адресою протягом десяти календарних днів.</w:t>
      </w:r>
    </w:p>
    <w:p w14:paraId="60831A66" w14:textId="77777777" w:rsidR="00274B37" w:rsidRDefault="00274B37" w:rsidP="00274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98A2E8" w14:textId="77777777" w:rsidR="00274B37" w:rsidRDefault="00274B37" w:rsidP="00274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AE6EAF" w14:textId="77777777" w:rsidR="00274B37" w:rsidRDefault="00274B37" w:rsidP="00274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Підпис</w:t>
      </w:r>
    </w:p>
    <w:p w14:paraId="7ED0F991" w14:textId="5835314E" w:rsidR="002028A1" w:rsidRPr="005C631D" w:rsidRDefault="002028A1" w:rsidP="00274B37">
      <w:pPr>
        <w:pStyle w:val="a5"/>
        <w:shd w:val="clear" w:color="auto" w:fill="FFFFFF"/>
        <w:spacing w:before="0" w:beforeAutospacing="0" w:after="0" w:afterAutospacing="0"/>
        <w:ind w:right="5102"/>
        <w:jc w:val="both"/>
        <w:rPr>
          <w:sz w:val="28"/>
          <w:szCs w:val="28"/>
          <w:highlight w:val="yellow"/>
        </w:rPr>
      </w:pPr>
    </w:p>
    <w:sectPr w:rsidR="002028A1" w:rsidRPr="005C631D" w:rsidSect="005C631D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596"/>
    <w:multiLevelType w:val="hybridMultilevel"/>
    <w:tmpl w:val="C0203B46"/>
    <w:lvl w:ilvl="0" w:tplc="1A1A98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C160E7B"/>
    <w:multiLevelType w:val="hybridMultilevel"/>
    <w:tmpl w:val="67349528"/>
    <w:lvl w:ilvl="0" w:tplc="A9D6F5DA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22"/>
    <w:rsid w:val="00032085"/>
    <w:rsid w:val="0003241D"/>
    <w:rsid w:val="000539F7"/>
    <w:rsid w:val="00093F6B"/>
    <w:rsid w:val="000B1545"/>
    <w:rsid w:val="000E366E"/>
    <w:rsid w:val="001008A6"/>
    <w:rsid w:val="00117707"/>
    <w:rsid w:val="00120871"/>
    <w:rsid w:val="00140E72"/>
    <w:rsid w:val="00147BE0"/>
    <w:rsid w:val="001507E1"/>
    <w:rsid w:val="00162F5F"/>
    <w:rsid w:val="001A308C"/>
    <w:rsid w:val="001F203F"/>
    <w:rsid w:val="002028A1"/>
    <w:rsid w:val="00235461"/>
    <w:rsid w:val="00242419"/>
    <w:rsid w:val="0024464B"/>
    <w:rsid w:val="00274B37"/>
    <w:rsid w:val="002F3A05"/>
    <w:rsid w:val="00300122"/>
    <w:rsid w:val="00344EBF"/>
    <w:rsid w:val="0035217A"/>
    <w:rsid w:val="003A3B28"/>
    <w:rsid w:val="003C4451"/>
    <w:rsid w:val="003F1E7D"/>
    <w:rsid w:val="004163C8"/>
    <w:rsid w:val="00420B1C"/>
    <w:rsid w:val="004548AB"/>
    <w:rsid w:val="00472666"/>
    <w:rsid w:val="0049299E"/>
    <w:rsid w:val="004E5AEC"/>
    <w:rsid w:val="005048BD"/>
    <w:rsid w:val="00530A05"/>
    <w:rsid w:val="005849E7"/>
    <w:rsid w:val="005C631D"/>
    <w:rsid w:val="005F7ADB"/>
    <w:rsid w:val="006053DA"/>
    <w:rsid w:val="00622B33"/>
    <w:rsid w:val="006577AC"/>
    <w:rsid w:val="006B4410"/>
    <w:rsid w:val="006C00C0"/>
    <w:rsid w:val="006E2A5D"/>
    <w:rsid w:val="00792B6A"/>
    <w:rsid w:val="007A0CE8"/>
    <w:rsid w:val="007A1D6D"/>
    <w:rsid w:val="00824624"/>
    <w:rsid w:val="0083332B"/>
    <w:rsid w:val="00834074"/>
    <w:rsid w:val="0085369D"/>
    <w:rsid w:val="00873FAD"/>
    <w:rsid w:val="008B5630"/>
    <w:rsid w:val="00942B14"/>
    <w:rsid w:val="00954A90"/>
    <w:rsid w:val="0095684C"/>
    <w:rsid w:val="00975B6B"/>
    <w:rsid w:val="00976E96"/>
    <w:rsid w:val="009967E6"/>
    <w:rsid w:val="009B0DD6"/>
    <w:rsid w:val="00A06FF7"/>
    <w:rsid w:val="00A07E9F"/>
    <w:rsid w:val="00A30A49"/>
    <w:rsid w:val="00A471FE"/>
    <w:rsid w:val="00A57075"/>
    <w:rsid w:val="00A93164"/>
    <w:rsid w:val="00A9440E"/>
    <w:rsid w:val="00AC7D28"/>
    <w:rsid w:val="00B0439D"/>
    <w:rsid w:val="00B81770"/>
    <w:rsid w:val="00C42FBA"/>
    <w:rsid w:val="00C67458"/>
    <w:rsid w:val="00CE1972"/>
    <w:rsid w:val="00CF7908"/>
    <w:rsid w:val="00D046EC"/>
    <w:rsid w:val="00D7267F"/>
    <w:rsid w:val="00D851C8"/>
    <w:rsid w:val="00DE25A2"/>
    <w:rsid w:val="00DE6BEB"/>
    <w:rsid w:val="00DF58FC"/>
    <w:rsid w:val="00E03C68"/>
    <w:rsid w:val="00E07B16"/>
    <w:rsid w:val="00E14A3A"/>
    <w:rsid w:val="00E164AF"/>
    <w:rsid w:val="00E307C5"/>
    <w:rsid w:val="00E64D47"/>
    <w:rsid w:val="00E81CEA"/>
    <w:rsid w:val="00E9341E"/>
    <w:rsid w:val="00E95F58"/>
    <w:rsid w:val="00EC119F"/>
    <w:rsid w:val="00F131FC"/>
    <w:rsid w:val="00F85D76"/>
    <w:rsid w:val="00FA40EB"/>
    <w:rsid w:val="00FC40E9"/>
    <w:rsid w:val="00FE18E9"/>
    <w:rsid w:val="00FF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4439CFB"/>
  <w15:chartTrackingRefBased/>
  <w15:docId w15:val="{BC25DE89-B369-450F-8E4F-339D4F0C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B6A"/>
    <w:pPr>
      <w:ind w:left="720"/>
      <w:contextualSpacing/>
    </w:pPr>
  </w:style>
  <w:style w:type="paragraph" w:styleId="a4">
    <w:name w:val="caption"/>
    <w:basedOn w:val="a"/>
    <w:qFormat/>
    <w:rsid w:val="00E9341E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uiPriority w:val="99"/>
    <w:rsid w:val="00E9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6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6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9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Zagalnyi</cp:lastModifiedBy>
  <cp:revision>24</cp:revision>
  <cp:lastPrinted>2022-12-08T13:27:00Z</cp:lastPrinted>
  <dcterms:created xsi:type="dcterms:W3CDTF">2022-12-05T09:04:00Z</dcterms:created>
  <dcterms:modified xsi:type="dcterms:W3CDTF">2022-12-08T13:27:00Z</dcterms:modified>
</cp:coreProperties>
</file>